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44" w:rsidRPr="00E361B5" w:rsidRDefault="00915F44" w:rsidP="00915F4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50A7CB56" wp14:editId="50308C91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5F44" w:rsidRPr="00E361B5" w:rsidRDefault="00915F44" w:rsidP="00915F4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15F44" w:rsidRPr="00E361B5" w:rsidRDefault="00915F44" w:rsidP="00915F4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15F44" w:rsidRPr="00E361B5" w:rsidRDefault="00915F44" w:rsidP="00915F4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15F44" w:rsidRPr="006B27E1" w:rsidRDefault="00915F44" w:rsidP="00915F4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915F44" w:rsidRPr="006B27E1" w:rsidRDefault="00915F44" w:rsidP="00915F4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915F44" w:rsidRDefault="00915F44" w:rsidP="00915F44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915F44" w:rsidRPr="00627A4E" w:rsidRDefault="00915F44" w:rsidP="00915F44">
      <w:pPr>
        <w:spacing w:after="0"/>
        <w:contextualSpacing/>
        <w:jc w:val="center"/>
      </w:pPr>
    </w:p>
    <w:p w:rsidR="00915F44" w:rsidRDefault="00915F44" w:rsidP="00915F44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915F44" w:rsidRPr="00627A4E" w:rsidRDefault="00915F44" w:rsidP="00915F44">
      <w:pPr>
        <w:spacing w:after="0"/>
        <w:contextualSpacing/>
        <w:jc w:val="center"/>
      </w:pPr>
    </w:p>
    <w:p w:rsidR="00915F44" w:rsidRDefault="00915F44" w:rsidP="00915F44">
      <w:pPr>
        <w:spacing w:after="0"/>
        <w:ind w:firstLine="0"/>
        <w:contextualSpacing/>
        <w:jc w:val="right"/>
        <w:rPr>
          <w:sz w:val="24"/>
          <w:szCs w:val="24"/>
        </w:rPr>
      </w:pPr>
      <w:r w:rsidRPr="007704FF">
        <w:rPr>
          <w:szCs w:val="28"/>
        </w:rPr>
        <w:t>від «</w:t>
      </w:r>
      <w:r w:rsidR="005A59B5">
        <w:rPr>
          <w:szCs w:val="28"/>
        </w:rPr>
        <w:t>28</w:t>
      </w:r>
      <w:r w:rsidRPr="007704FF">
        <w:rPr>
          <w:szCs w:val="28"/>
        </w:rPr>
        <w:t xml:space="preserve">» </w:t>
      </w:r>
      <w:r w:rsidR="005A59B5"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5A59B5">
        <w:rPr>
          <w:szCs w:val="28"/>
        </w:rPr>
        <w:t>258</w:t>
      </w:r>
      <w:bookmarkStart w:id="0" w:name="_GoBack"/>
      <w:bookmarkEnd w:id="0"/>
    </w:p>
    <w:p w:rsidR="00915F44" w:rsidRDefault="00915F44" w:rsidP="00915F44">
      <w:pPr>
        <w:spacing w:after="0"/>
        <w:ind w:firstLine="0"/>
        <w:contextualSpacing/>
        <w:jc w:val="right"/>
        <w:rPr>
          <w:sz w:val="24"/>
          <w:szCs w:val="24"/>
        </w:rPr>
      </w:pPr>
    </w:p>
    <w:p w:rsidR="00915F44" w:rsidRPr="00A552B5" w:rsidRDefault="00915F44" w:rsidP="00915F44">
      <w:pPr>
        <w:spacing w:before="100" w:beforeAutospacing="1" w:after="100" w:afterAutospacing="1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 xml:space="preserve">зовнішньої реклами </w:t>
      </w:r>
      <w:r>
        <w:rPr>
          <w:b/>
          <w:bCs/>
          <w:szCs w:val="28"/>
          <w:lang w:eastAsia="uk-UA"/>
        </w:rPr>
        <w:t xml:space="preserve">ФОП </w:t>
      </w:r>
      <w:proofErr w:type="spellStart"/>
      <w:r>
        <w:rPr>
          <w:b/>
          <w:bCs/>
          <w:szCs w:val="28"/>
          <w:lang w:eastAsia="uk-UA"/>
        </w:rPr>
        <w:t>Аббасова</w:t>
      </w:r>
      <w:proofErr w:type="spellEnd"/>
      <w:r>
        <w:rPr>
          <w:b/>
          <w:bCs/>
          <w:szCs w:val="28"/>
          <w:lang w:eastAsia="uk-UA"/>
        </w:rPr>
        <w:t xml:space="preserve"> А.І.</w:t>
      </w:r>
    </w:p>
    <w:p w:rsidR="00915F44" w:rsidRPr="00A552B5" w:rsidRDefault="00915F44" w:rsidP="00915F44">
      <w:pPr>
        <w:spacing w:before="100" w:beforeAutospacing="1" w:after="100" w:afterAutospacing="1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 w:rsidRPr="00AB6804">
        <w:rPr>
          <w:szCs w:val="28"/>
          <w:lang w:eastAsia="uk-UA"/>
        </w:rPr>
        <w:t xml:space="preserve">ФОП </w:t>
      </w:r>
      <w:proofErr w:type="spellStart"/>
      <w:r>
        <w:rPr>
          <w:bCs/>
          <w:szCs w:val="28"/>
          <w:lang w:eastAsia="uk-UA"/>
        </w:rPr>
        <w:t>Аббасової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Айнур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Ілхамівни</w:t>
      </w:r>
      <w:proofErr w:type="spellEnd"/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915F44" w:rsidRDefault="00915F44" w:rsidP="00915F44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915F44" w:rsidRDefault="00915F44" w:rsidP="00915F44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915F44" w:rsidRDefault="00915F44" w:rsidP="00915F44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915F44" w:rsidRPr="004A739D" w:rsidRDefault="00915F44" w:rsidP="00915F44">
      <w:pPr>
        <w:numPr>
          <w:ilvl w:val="0"/>
          <w:numId w:val="1"/>
        </w:numPr>
        <w:spacing w:after="0"/>
        <w:rPr>
          <w:szCs w:val="28"/>
        </w:rPr>
      </w:pPr>
      <w:bookmarkStart w:id="1" w:name="_Hlk182213472"/>
      <w:r>
        <w:rPr>
          <w:szCs w:val="28"/>
          <w:lang w:eastAsia="uk-UA"/>
        </w:rPr>
        <w:t>Надати дозвіл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>
        <w:t>Аббасовій</w:t>
      </w:r>
      <w:proofErr w:type="spellEnd"/>
      <w:r>
        <w:t xml:space="preserve"> </w:t>
      </w:r>
      <w:proofErr w:type="spellStart"/>
      <w:r>
        <w:t>Айнур</w:t>
      </w:r>
      <w:proofErr w:type="spellEnd"/>
      <w:r>
        <w:t xml:space="preserve"> </w:t>
      </w:r>
      <w:proofErr w:type="spellStart"/>
      <w:r>
        <w:t>Ілхамівні</w:t>
      </w:r>
      <w:proofErr w:type="spellEnd"/>
      <w:r>
        <w:t xml:space="preserve"> </w:t>
      </w:r>
      <w:r>
        <w:rPr>
          <w:szCs w:val="28"/>
          <w:lang w:eastAsia="uk-UA"/>
        </w:rPr>
        <w:t xml:space="preserve">за </w:t>
      </w:r>
      <w:proofErr w:type="spellStart"/>
      <w:r>
        <w:rPr>
          <w:szCs w:val="28"/>
          <w:lang w:eastAsia="uk-UA"/>
        </w:rPr>
        <w:t>адресою</w:t>
      </w:r>
      <w:proofErr w:type="spellEnd"/>
      <w:r w:rsidRPr="00A552B5">
        <w:rPr>
          <w:szCs w:val="28"/>
          <w:lang w:eastAsia="uk-UA"/>
        </w:rPr>
        <w:t xml:space="preserve">: </w:t>
      </w:r>
      <w:bookmarkEnd w:id="1"/>
      <w:r>
        <w:t xml:space="preserve">с. </w:t>
      </w:r>
      <w:proofErr w:type="spellStart"/>
      <w:r>
        <w:t>Крижанівка</w:t>
      </w:r>
      <w:proofErr w:type="spellEnd"/>
      <w:r>
        <w:t>, вул. Марсельська, буд. 33/4</w:t>
      </w:r>
      <w:r>
        <w:rPr>
          <w:color w:val="000000" w:themeColor="text1"/>
          <w:szCs w:val="28"/>
        </w:rPr>
        <w:t xml:space="preserve">, приміщення 1-Н, а саме </w:t>
      </w:r>
      <w:r>
        <w:t>світлової рекламної конструкції розміром 0,60 × 0,60 м та фасадної рекламної конструкції типу «маркіза», розташованої над входом до об’єкта, розміром 1,30 м х 3,57 м.</w:t>
      </w:r>
    </w:p>
    <w:p w:rsidR="00915F44" w:rsidRPr="007864A1" w:rsidRDefault="00915F44" w:rsidP="00915F44">
      <w:pPr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>
        <w:t>Аббасовій</w:t>
      </w:r>
      <w:proofErr w:type="spellEnd"/>
      <w:r>
        <w:t xml:space="preserve"> </w:t>
      </w:r>
      <w:proofErr w:type="spellStart"/>
      <w:r>
        <w:t>Айнур</w:t>
      </w:r>
      <w:proofErr w:type="spellEnd"/>
      <w:r>
        <w:t xml:space="preserve"> </w:t>
      </w:r>
      <w:proofErr w:type="spellStart"/>
      <w:r>
        <w:t>Ілхамівні</w:t>
      </w:r>
      <w:proofErr w:type="spellEnd"/>
      <w:r>
        <w:rPr>
          <w:szCs w:val="28"/>
        </w:rPr>
        <w:t xml:space="preserve">  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915F44" w:rsidRPr="00C82F45" w:rsidRDefault="00915F44" w:rsidP="00915F44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915F44" w:rsidRDefault="00915F44" w:rsidP="00915F44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915F44" w:rsidRDefault="00915F44" w:rsidP="00915F44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E46F7A" w:rsidRPr="00915F44" w:rsidRDefault="00915F44" w:rsidP="00915F44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E46F7A" w:rsidRPr="00915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5D"/>
    <w:rsid w:val="005A59B5"/>
    <w:rsid w:val="008A195D"/>
    <w:rsid w:val="00915F44"/>
    <w:rsid w:val="00E4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62B74"/>
  <w15:chartTrackingRefBased/>
  <w15:docId w15:val="{3324CAEC-E85D-4964-9D15-B9D54D3A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F44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1117</Words>
  <Characters>637</Characters>
  <Application>Microsoft Office Word</Application>
  <DocSecurity>0</DocSecurity>
  <Lines>5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2026-05-29T11:40:00Z</dcterms:created>
  <dcterms:modified xsi:type="dcterms:W3CDTF">2026-06-01T07:38:00Z</dcterms:modified>
</cp:coreProperties>
</file>